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spacing w:val="6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宝陈农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发</w:t>
      </w:r>
      <w:r>
        <w:rPr>
          <w:rFonts w:hint="eastAsia" w:ascii="宋体" w:hAnsi="宋体" w:eastAsia="宋体" w:cs="宋体"/>
          <w:sz w:val="32"/>
          <w:szCs w:val="32"/>
        </w:rPr>
        <w:t>〔20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22〕97</w:t>
      </w:r>
      <w:r>
        <w:rPr>
          <w:rFonts w:hint="eastAsia" w:ascii="宋体" w:hAnsi="宋体" w:eastAsia="宋体" w:cs="宋体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200" w:firstLineChars="500"/>
        <w:jc w:val="center"/>
        <w:textAlignment w:val="auto"/>
        <w:rPr>
          <w:rFonts w:hint="eastAsia" w:ascii="宋体" w:hAnsi="宋体" w:eastAsia="宋体" w:cs="宋体"/>
          <w:spacing w:val="6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2022年区级财政衔接资金周原镇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五联村生产路建设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周原人民政府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关于上报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2022年周原镇五联村生产路建设项目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实施方案的报告》(周镇政字〔202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105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区级财政衔接补助资金项目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五联村生产路建设项目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1.建设地点：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周原镇五联村生产道路建设项目</w:t>
      </w:r>
      <w:r>
        <w:rPr>
          <w:rFonts w:hint="eastAsia" w:ascii="仿宋" w:hAnsi="仿宋" w:eastAsia="仿宋" w:cs="仿宋"/>
          <w:sz w:val="32"/>
          <w:szCs w:val="32"/>
        </w:rPr>
        <w:t>，位于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周原镇五联村</w:t>
      </w:r>
      <w:r>
        <w:rPr>
          <w:rFonts w:hint="eastAsia" w:ascii="仿宋" w:hAnsi="仿宋" w:eastAsia="仿宋" w:cs="仿宋"/>
          <w:sz w:val="32"/>
          <w:szCs w:val="32"/>
        </w:rPr>
        <w:t>。项目主要包括建设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五联村</w:t>
      </w:r>
      <w:r>
        <w:rPr>
          <w:rFonts w:hint="eastAsia" w:ascii="仿宋" w:hAnsi="仿宋" w:eastAsia="仿宋" w:cs="仿宋"/>
          <w:sz w:val="32"/>
          <w:szCs w:val="32"/>
        </w:rPr>
        <w:t>水泥产业路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硬化</w:t>
      </w:r>
      <w:r>
        <w:rPr>
          <w:rFonts w:hint="eastAsia" w:ascii="仿宋" w:hAnsi="仿宋" w:eastAsia="仿宋" w:cs="仿宋"/>
          <w:sz w:val="32"/>
          <w:szCs w:val="32"/>
        </w:rPr>
        <w:t>等相关配套设施。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2.建设内容：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配套建设产业园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生产道路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五联村新建产业路4条1000米。硬化田家坡通向6.7组老庄基耕地266米*4米*0.18米生产路，8.9组庄南通向老庄基耕地554米*4米*0.18米生产路，4.5组庄南通向老庄基耕地142米*4米*0.18米生产路，3组街道通向庄西耕地生产路38米*5米*0.18米生产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2022年4月至2022年7月。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4.投资估算：</w:t>
      </w:r>
    </w:p>
    <w:tbl>
      <w:tblPr>
        <w:tblStyle w:val="7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1048"/>
        <w:gridCol w:w="1053"/>
        <w:gridCol w:w="2165"/>
        <w:gridCol w:w="1053"/>
        <w:gridCol w:w="1053"/>
        <w:gridCol w:w="1053"/>
        <w:gridCol w:w="1609"/>
        <w:gridCol w:w="141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450" w:hRule="atLeast"/>
        </w:trPr>
        <w:tc>
          <w:tcPr>
            <w:tcW w:w="104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2400" w:firstLineChars="800"/>
              <w:jc w:val="both"/>
              <w:textAlignment w:val="auto"/>
              <w:rPr>
                <w:rFonts w:hint="default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周原镇五联村生产道路建设项目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trHeight w:val="635" w:hRule="atLeast"/>
        </w:trPr>
        <w:tc>
          <w:tcPr>
            <w:tcW w:w="105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建设内容</w:t>
            </w:r>
          </w:p>
        </w:tc>
        <w:tc>
          <w:tcPr>
            <w:tcW w:w="21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工程名称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</w:t>
            </w:r>
          </w:p>
        </w:tc>
        <w:tc>
          <w:tcPr>
            <w:tcW w:w="16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trHeight w:val="877" w:hRule="atLeast"/>
        </w:trPr>
        <w:tc>
          <w:tcPr>
            <w:tcW w:w="105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053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产业道路硬化</w:t>
            </w: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18cm厚水泥混凝土面层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3718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103.43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384552.74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trHeight w:val="811" w:hRule="atLeast"/>
        </w:trPr>
        <w:tc>
          <w:tcPr>
            <w:tcW w:w="105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5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10cm厚砂砾调平层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4130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11.22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46338.60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trHeight w:val="855" w:hRule="atLeast"/>
        </w:trPr>
        <w:tc>
          <w:tcPr>
            <w:tcW w:w="105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5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路基挖方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1156.4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4.41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5099.72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trHeight w:val="745" w:hRule="atLeast"/>
        </w:trPr>
        <w:tc>
          <w:tcPr>
            <w:tcW w:w="105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05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利用土方填筑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346.92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11.83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4104.06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trHeight w:val="877" w:hRule="atLeast"/>
        </w:trPr>
        <w:tc>
          <w:tcPr>
            <w:tcW w:w="105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05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M7.5浆砌片石挡土墙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82.5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427.95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35305.87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trHeight w:val="745" w:hRule="atLeast"/>
        </w:trPr>
        <w:tc>
          <w:tcPr>
            <w:tcW w:w="105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05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培路肩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114.8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40.05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4597.74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0" w:type="dxa"/>
          <w:trHeight w:val="657" w:hRule="atLeast"/>
        </w:trPr>
        <w:tc>
          <w:tcPr>
            <w:tcW w:w="1053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</w:rPr>
            </w:pPr>
          </w:p>
        </w:tc>
        <w:tc>
          <w:tcPr>
            <w:tcW w:w="321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4800000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5.招投标方式：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五联村生产路建设项目，</w:t>
      </w:r>
      <w:r>
        <w:rPr>
          <w:rFonts w:hint="eastAsia" w:ascii="仿宋" w:hAnsi="仿宋" w:eastAsia="仿宋" w:cs="仿宋"/>
          <w:sz w:val="32"/>
          <w:szCs w:val="32"/>
        </w:rPr>
        <w:t>总投资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 w:cs="仿宋"/>
          <w:sz w:val="32"/>
          <w:szCs w:val="32"/>
        </w:rPr>
        <w:t>万元，经镇政府研究决定采用招标方式为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竞争性磋商。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该项目申请区级财政衔接资金48万元，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周原镇五联村生产路建设项目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7月底前完成项目建设任务、资金兑付和报账工作，接受上级检查验收。同时，提早动手做好项目资产确权移交和后期运维管理等工作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3840" w:firstLineChars="1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27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A519A4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013249"/>
    <w:rsid w:val="108E7B1E"/>
    <w:rsid w:val="109D21B9"/>
    <w:rsid w:val="11A1680A"/>
    <w:rsid w:val="12E85031"/>
    <w:rsid w:val="14105307"/>
    <w:rsid w:val="149818BE"/>
    <w:rsid w:val="14C555B5"/>
    <w:rsid w:val="163D3BE7"/>
    <w:rsid w:val="16663B30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B9F63C5"/>
    <w:rsid w:val="1C524832"/>
    <w:rsid w:val="1C924776"/>
    <w:rsid w:val="1CF14E36"/>
    <w:rsid w:val="1D30319E"/>
    <w:rsid w:val="1DAF1104"/>
    <w:rsid w:val="1E3E4CA4"/>
    <w:rsid w:val="1F0C0750"/>
    <w:rsid w:val="1F2059EC"/>
    <w:rsid w:val="1F2145E9"/>
    <w:rsid w:val="1F307B53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132B1D"/>
    <w:rsid w:val="25502513"/>
    <w:rsid w:val="27827809"/>
    <w:rsid w:val="28F64198"/>
    <w:rsid w:val="290C794D"/>
    <w:rsid w:val="2A501FE5"/>
    <w:rsid w:val="2A8B5F4F"/>
    <w:rsid w:val="2BAB6141"/>
    <w:rsid w:val="2CFB5201"/>
    <w:rsid w:val="2D26110C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FF792B"/>
    <w:rsid w:val="5523404F"/>
    <w:rsid w:val="55EF42FC"/>
    <w:rsid w:val="564D61A6"/>
    <w:rsid w:val="566A6423"/>
    <w:rsid w:val="56A87A99"/>
    <w:rsid w:val="56C12221"/>
    <w:rsid w:val="56D86EDB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0E3663"/>
    <w:rsid w:val="5BCA4C2E"/>
    <w:rsid w:val="5BFD191D"/>
    <w:rsid w:val="5CAD7D03"/>
    <w:rsid w:val="5DD96821"/>
    <w:rsid w:val="5DDE09B4"/>
    <w:rsid w:val="5DF01D30"/>
    <w:rsid w:val="60240C73"/>
    <w:rsid w:val="61096C1C"/>
    <w:rsid w:val="61784244"/>
    <w:rsid w:val="62226B6A"/>
    <w:rsid w:val="628037E0"/>
    <w:rsid w:val="63070A0E"/>
    <w:rsid w:val="63135DDB"/>
    <w:rsid w:val="642632E3"/>
    <w:rsid w:val="6440611F"/>
    <w:rsid w:val="646C0698"/>
    <w:rsid w:val="64FE654E"/>
    <w:rsid w:val="65D84E5C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6F9403D9"/>
    <w:rsid w:val="70860607"/>
    <w:rsid w:val="71B3797D"/>
    <w:rsid w:val="72FB5E9D"/>
    <w:rsid w:val="72FE1DBF"/>
    <w:rsid w:val="73B76A91"/>
    <w:rsid w:val="74D97A75"/>
    <w:rsid w:val="75307A5E"/>
    <w:rsid w:val="75C81E34"/>
    <w:rsid w:val="762E49EE"/>
    <w:rsid w:val="76682BC7"/>
    <w:rsid w:val="76936084"/>
    <w:rsid w:val="76970A87"/>
    <w:rsid w:val="76C2531B"/>
    <w:rsid w:val="78541DAE"/>
    <w:rsid w:val="788E479A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正文缩进1"/>
    <w:basedOn w:val="1"/>
    <w:qFormat/>
    <w:uiPriority w:val="99"/>
    <w:pPr>
      <w:ind w:firstLine="420" w:firstLineChars="200"/>
    </w:p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1028</Words>
  <Characters>1217</Characters>
  <Lines>0</Lines>
  <Paragraphs>0</Paragraphs>
  <TotalTime>18</TotalTime>
  <ScaleCrop>false</ScaleCrop>
  <LinksUpToDate>false</LinksUpToDate>
  <CharactersWithSpaces>1240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2022-04-27T08:53:34Z</cp:lastPrinted>
  <dcterms:modified xsi:type="dcterms:W3CDTF">2022-04-27T09:00:22Z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